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A0" w:rsidRDefault="00C64044" w:rsidP="00C64044">
      <w:pPr>
        <w:pStyle w:val="a3"/>
        <w:jc w:val="center"/>
        <w:rPr>
          <w:b/>
        </w:rPr>
      </w:pPr>
      <w:r w:rsidRPr="00C64044">
        <w:rPr>
          <w:b/>
        </w:rPr>
        <w:t xml:space="preserve">Предварительный объем требований по ШМР и ПНР </w:t>
      </w:r>
      <w:bookmarkStart w:id="0" w:name="_GoBack"/>
      <w:bookmarkEnd w:id="0"/>
    </w:p>
    <w:p w:rsidR="001E0BB9" w:rsidRDefault="00C64044" w:rsidP="00C64044">
      <w:pPr>
        <w:pStyle w:val="a3"/>
        <w:jc w:val="center"/>
        <w:rPr>
          <w:b/>
        </w:rPr>
      </w:pPr>
      <w:r w:rsidRPr="00C64044">
        <w:rPr>
          <w:b/>
        </w:rPr>
        <w:t xml:space="preserve">к </w:t>
      </w:r>
      <w:r w:rsidR="00096102">
        <w:rPr>
          <w:b/>
        </w:rPr>
        <w:t>п</w:t>
      </w:r>
      <w:r w:rsidR="00096102" w:rsidRPr="00096102">
        <w:rPr>
          <w:b/>
        </w:rPr>
        <w:t>риточны</w:t>
      </w:r>
      <w:r w:rsidR="00096102">
        <w:rPr>
          <w:b/>
        </w:rPr>
        <w:t>м</w:t>
      </w:r>
      <w:r w:rsidR="00096102" w:rsidRPr="00096102">
        <w:rPr>
          <w:b/>
        </w:rPr>
        <w:t xml:space="preserve"> установк</w:t>
      </w:r>
      <w:r w:rsidR="00096102">
        <w:rPr>
          <w:b/>
        </w:rPr>
        <w:t>ам</w:t>
      </w:r>
      <w:r w:rsidR="00096102" w:rsidRPr="00096102">
        <w:rPr>
          <w:b/>
        </w:rPr>
        <w:t xml:space="preserve"> </w:t>
      </w:r>
      <w:r w:rsidR="006F7D56" w:rsidRPr="006F7D56">
        <w:rPr>
          <w:b/>
        </w:rPr>
        <w:t>системы продувки и охлаждения двигателя МНА</w:t>
      </w:r>
      <w:r w:rsidR="006F7D56">
        <w:rPr>
          <w:b/>
        </w:rPr>
        <w:t xml:space="preserve"> </w:t>
      </w:r>
      <w:r w:rsidR="00096102" w:rsidRPr="00096102">
        <w:rPr>
          <w:b/>
        </w:rPr>
        <w:t>в комплекте со шкафами управления.</w:t>
      </w:r>
    </w:p>
    <w:p w:rsidR="00485238" w:rsidRPr="00C64044" w:rsidRDefault="00485238" w:rsidP="00C64044">
      <w:pPr>
        <w:pStyle w:val="a3"/>
        <w:jc w:val="center"/>
        <w:rPr>
          <w:b/>
        </w:rPr>
      </w:pPr>
    </w:p>
    <w:p w:rsidR="00C64044" w:rsidRDefault="00C64044" w:rsidP="00C64044">
      <w:pPr>
        <w:pStyle w:val="a3"/>
      </w:pPr>
    </w:p>
    <w:p w:rsidR="00096102" w:rsidRDefault="00096102" w:rsidP="00096102">
      <w:pPr>
        <w:pStyle w:val="a3"/>
      </w:pPr>
      <w:r>
        <w:t xml:space="preserve">Вентиляция МНА </w:t>
      </w:r>
    </w:p>
    <w:p w:rsidR="00096102" w:rsidRDefault="00096102" w:rsidP="00096102">
      <w:pPr>
        <w:pStyle w:val="a3"/>
      </w:pPr>
      <w:r>
        <w:t>1. Оказание услуг ШМР и ПНР:</w:t>
      </w:r>
    </w:p>
    <w:p w:rsidR="00096102" w:rsidRDefault="00096102" w:rsidP="00096102">
      <w:pPr>
        <w:pStyle w:val="a3"/>
      </w:pPr>
      <w:r>
        <w:t>- Входной контроль оборудования.</w:t>
      </w:r>
    </w:p>
    <w:p w:rsidR="00096102" w:rsidRDefault="00096102" w:rsidP="00096102">
      <w:pPr>
        <w:pStyle w:val="a3"/>
      </w:pPr>
      <w:r>
        <w:t>- Контроль монтажа оборудования в проектное положение, проверка расключения КП продукции, КИП, заземления</w:t>
      </w:r>
    </w:p>
    <w:p w:rsidR="00096102" w:rsidRDefault="00096102" w:rsidP="00096102">
      <w:pPr>
        <w:pStyle w:val="a3"/>
      </w:pPr>
      <w:r>
        <w:t>- Монтаж шкафов, проверка сигналов связи вентиляционного оборудования - шкафы управления - операторная.</w:t>
      </w:r>
    </w:p>
    <w:p w:rsidR="00096102" w:rsidRDefault="00096102" w:rsidP="00096102">
      <w:pPr>
        <w:pStyle w:val="a3"/>
      </w:pPr>
      <w:r>
        <w:t>- испытание работоспособности системы в режимах.</w:t>
      </w:r>
    </w:p>
    <w:p w:rsidR="00096102" w:rsidRDefault="00096102" w:rsidP="00096102">
      <w:pPr>
        <w:pStyle w:val="a3"/>
      </w:pPr>
      <w:r>
        <w:t>Устранение замечаний</w:t>
      </w:r>
    </w:p>
    <w:p w:rsidR="00096102" w:rsidRDefault="00096102" w:rsidP="00096102">
      <w:pPr>
        <w:pStyle w:val="a3"/>
      </w:pPr>
      <w:r>
        <w:t>Подписание Актов, после ШМР, ПНР.</w:t>
      </w:r>
    </w:p>
    <w:p w:rsidR="00C64044" w:rsidRPr="00C64044" w:rsidRDefault="00096102" w:rsidP="00096102">
      <w:pPr>
        <w:pStyle w:val="a3"/>
      </w:pPr>
      <w:r>
        <w:t>2. В период оказания услуг ШМР и ПНР Поставщик должен иметь все необходимые приборы, инструменты, расходные материалы, а также комплект МТР на эксплуатационное обслуживание.</w:t>
      </w:r>
    </w:p>
    <w:sectPr w:rsidR="00C64044" w:rsidRPr="00C64044" w:rsidSect="00C640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44"/>
    <w:rsid w:val="00096102"/>
    <w:rsid w:val="001629E8"/>
    <w:rsid w:val="001E0BB9"/>
    <w:rsid w:val="002C15FD"/>
    <w:rsid w:val="00485238"/>
    <w:rsid w:val="00593FEB"/>
    <w:rsid w:val="006148A0"/>
    <w:rsid w:val="006F7D56"/>
    <w:rsid w:val="009A4D9F"/>
    <w:rsid w:val="00C64044"/>
    <w:rsid w:val="00DA3DF5"/>
    <w:rsid w:val="00E4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481A6"/>
  <w15:chartTrackingRefBased/>
  <w15:docId w15:val="{12A63B11-BD12-47CD-9084-D6B3CCBA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0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bika0209</dc:creator>
  <cp:keywords/>
  <dc:description/>
  <cp:lastModifiedBy>bika0209</cp:lastModifiedBy>
  <cp:revision>4</cp:revision>
  <dcterms:created xsi:type="dcterms:W3CDTF">2025-01-13T12:48:00Z</dcterms:created>
  <dcterms:modified xsi:type="dcterms:W3CDTF">2025-04-07T13:05:00Z</dcterms:modified>
</cp:coreProperties>
</file>